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8" w:rsidRDefault="005B3038" w:rsidP="00C67F24">
      <w:pPr>
        <w:pStyle w:val="a3"/>
        <w:rPr>
          <w:noProof/>
          <w:lang w:val="en-US"/>
        </w:rPr>
      </w:pPr>
    </w:p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F5F" w:rsidRPr="00C4332D" w:rsidRDefault="00425F5F" w:rsidP="00425F5F">
      <w:pPr>
        <w:pStyle w:val="31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425F5F" w:rsidRPr="00C4332D" w:rsidRDefault="00425F5F" w:rsidP="00425F5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425F5F" w:rsidRPr="006A0457" w:rsidRDefault="00425F5F" w:rsidP="00425F5F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6349FC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425F5F" w:rsidRDefault="00425F5F" w:rsidP="00425F5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425F5F" w:rsidRDefault="00425F5F" w:rsidP="00425F5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425F5F" w:rsidRDefault="00425F5F" w:rsidP="00425F5F"/>
    <w:p w:rsidR="00766C83" w:rsidRDefault="00766C83" w:rsidP="00766C83">
      <w:pPr>
        <w:framePr w:w="9841" w:h="441" w:hSpace="180" w:wrap="around" w:vAnchor="text" w:hAnchor="page" w:x="1361" w:y="15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</w:p>
    <w:p w:rsidR="00766C83" w:rsidRPr="00766C83" w:rsidRDefault="00766C83" w:rsidP="00766C83">
      <w:pPr>
        <w:framePr w:w="9841" w:h="441" w:hSpace="180" w:wrap="around" w:vAnchor="text" w:hAnchor="page" w:x="1361" w:y="156"/>
        <w:rPr>
          <w:rFonts w:ascii="Arial" w:hAnsi="Arial" w:cs="Arial"/>
          <w:sz w:val="24"/>
          <w:szCs w:val="24"/>
          <w:u w:val="single"/>
        </w:rPr>
      </w:pPr>
      <w:r w:rsidRPr="00766C83">
        <w:rPr>
          <w:rFonts w:ascii="Arial" w:hAnsi="Arial" w:cs="Arial"/>
          <w:sz w:val="24"/>
          <w:szCs w:val="24"/>
        </w:rPr>
        <w:t xml:space="preserve">12.07. 2017                                                                                                                  </w:t>
      </w:r>
      <w:r w:rsidRPr="00766C83">
        <w:rPr>
          <w:rFonts w:ascii="Arial" w:hAnsi="Arial" w:cs="Arial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2.5pt;height:9.5pt" o:ole="">
            <v:imagedata r:id="rId7" o:title=""/>
          </v:shape>
          <o:OLEObject Type="Embed" ProgID="MSWordArt.2" ShapeID="_x0000_i1027" DrawAspect="Content" ObjectID="_1561528096" r:id="rId8">
            <o:FieldCodes>\s</o:FieldCodes>
          </o:OLEObject>
        </w:object>
      </w:r>
      <w:r w:rsidRPr="00766C83">
        <w:rPr>
          <w:rFonts w:ascii="Arial" w:hAnsi="Arial" w:cs="Arial"/>
          <w:sz w:val="24"/>
          <w:szCs w:val="24"/>
        </w:rPr>
        <w:t xml:space="preserve"> </w:t>
      </w:r>
      <w:r w:rsidRPr="00766C83">
        <w:rPr>
          <w:rFonts w:ascii="Arial" w:hAnsi="Arial" w:cs="Arial"/>
          <w:sz w:val="24"/>
          <w:szCs w:val="24"/>
          <w:u w:val="single"/>
        </w:rPr>
        <w:t>1156</w:t>
      </w:r>
    </w:p>
    <w:p w:rsidR="00766C83" w:rsidRPr="00766C83" w:rsidRDefault="00766C83" w:rsidP="00766C83">
      <w:pPr>
        <w:framePr w:w="9841" w:h="441" w:hSpace="180" w:wrap="around" w:vAnchor="text" w:hAnchor="page" w:x="1361" w:y="156"/>
        <w:jc w:val="center"/>
        <w:rPr>
          <w:rFonts w:ascii="Arial" w:hAnsi="Arial" w:cs="Arial"/>
          <w:sz w:val="24"/>
          <w:szCs w:val="24"/>
        </w:rPr>
      </w:pPr>
      <w:r w:rsidRPr="00766C83">
        <w:rPr>
          <w:rFonts w:ascii="Arial" w:hAnsi="Arial" w:cs="Arial"/>
          <w:b/>
          <w:sz w:val="24"/>
          <w:szCs w:val="24"/>
        </w:rPr>
        <w:t>г. Железногорск</w:t>
      </w:r>
    </w:p>
    <w:p w:rsidR="00425F5F" w:rsidRDefault="00425F5F" w:rsidP="00425F5F"/>
    <w:p w:rsidR="00425F5F" w:rsidRDefault="00425F5F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5B3038" w:rsidRPr="00766C83" w:rsidRDefault="005B3038" w:rsidP="005B3038">
      <w:pPr>
        <w:pStyle w:val="ConsPlusTitle"/>
        <w:widowControl/>
        <w:jc w:val="both"/>
        <w:rPr>
          <w:b w:val="0"/>
          <w:sz w:val="24"/>
          <w:szCs w:val="24"/>
        </w:rPr>
      </w:pPr>
      <w:r w:rsidRPr="00766C83">
        <w:rPr>
          <w:b w:val="0"/>
          <w:sz w:val="24"/>
          <w:szCs w:val="24"/>
        </w:rPr>
        <w:t xml:space="preserve">О внесении изменений в перечень главных администраторов доходов </w:t>
      </w:r>
      <w:r w:rsidR="00BC6731" w:rsidRPr="00766C83">
        <w:rPr>
          <w:b w:val="0"/>
          <w:sz w:val="24"/>
          <w:szCs w:val="24"/>
        </w:rPr>
        <w:t xml:space="preserve"> </w:t>
      </w:r>
      <w:r w:rsidRPr="00766C83">
        <w:rPr>
          <w:b w:val="0"/>
          <w:sz w:val="24"/>
          <w:szCs w:val="24"/>
        </w:rPr>
        <w:t xml:space="preserve">местного бюджета </w:t>
      </w:r>
    </w:p>
    <w:p w:rsidR="00C67F24" w:rsidRPr="00766C83" w:rsidRDefault="00C67F24" w:rsidP="00C67F24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C67F24" w:rsidRPr="00766C83" w:rsidRDefault="00C67F24" w:rsidP="00C67F2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766C83">
        <w:rPr>
          <w:rFonts w:ascii="Arial" w:hAnsi="Arial" w:cs="Arial"/>
          <w:bCs/>
          <w:sz w:val="24"/>
          <w:szCs w:val="24"/>
        </w:rPr>
        <w:t xml:space="preserve">В соответствии с пунктом 2 статьи 20 Бюджетного кодекса Российской Федерации, </w:t>
      </w:r>
      <w:proofErr w:type="gramStart"/>
      <w:r w:rsidRPr="00766C83">
        <w:rPr>
          <w:rFonts w:ascii="Arial" w:hAnsi="Arial" w:cs="Arial"/>
          <w:bCs/>
          <w:sz w:val="24"/>
          <w:szCs w:val="24"/>
        </w:rPr>
        <w:t>Уставом</w:t>
      </w:r>
      <w:proofErr w:type="gramEnd"/>
      <w:r w:rsidRPr="00766C83">
        <w:rPr>
          <w:rFonts w:ascii="Arial" w:hAnsi="Arial" w:cs="Arial"/>
          <w:bCs/>
          <w:sz w:val="24"/>
          <w:szCs w:val="24"/>
        </w:rPr>
        <w:t xml:space="preserve"> ЗАТО Железногорск,</w:t>
      </w:r>
    </w:p>
    <w:p w:rsidR="00C67F24" w:rsidRPr="00766C83" w:rsidRDefault="00C67F24" w:rsidP="00C67F2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C67F24" w:rsidRPr="00766C83" w:rsidRDefault="00C67F24" w:rsidP="00646BAA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66C83">
        <w:rPr>
          <w:rFonts w:ascii="Arial" w:hAnsi="Arial" w:cs="Arial"/>
          <w:bCs/>
          <w:sz w:val="24"/>
          <w:szCs w:val="24"/>
        </w:rPr>
        <w:t>ПОСТАНОВЛЯЮ:</w:t>
      </w:r>
    </w:p>
    <w:p w:rsidR="00E35592" w:rsidRPr="00766C83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E35592" w:rsidRPr="00766C83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66C83">
        <w:rPr>
          <w:rFonts w:ascii="Arial" w:hAnsi="Arial" w:cs="Arial"/>
          <w:bCs/>
          <w:sz w:val="24"/>
          <w:szCs w:val="24"/>
        </w:rPr>
        <w:t xml:space="preserve">1. </w:t>
      </w:r>
      <w:r w:rsidR="00196910" w:rsidRPr="00766C83">
        <w:rPr>
          <w:rFonts w:ascii="Arial" w:hAnsi="Arial" w:cs="Arial"/>
          <w:bCs/>
          <w:sz w:val="24"/>
          <w:szCs w:val="24"/>
        </w:rPr>
        <w:t>Внести в</w:t>
      </w:r>
      <w:r w:rsidRPr="00766C83">
        <w:rPr>
          <w:rFonts w:ascii="Arial" w:hAnsi="Arial" w:cs="Arial"/>
          <w:bCs/>
          <w:sz w:val="24"/>
          <w:szCs w:val="24"/>
        </w:rPr>
        <w:t xml:space="preserve"> перечень главных администраторов доходов местного бюджета, утвержденный решением Совета </w:t>
      </w:r>
      <w:proofErr w:type="gramStart"/>
      <w:r w:rsidRPr="00766C83">
        <w:rPr>
          <w:rFonts w:ascii="Arial" w:hAnsi="Arial" w:cs="Arial"/>
          <w:bCs/>
          <w:sz w:val="24"/>
          <w:szCs w:val="24"/>
        </w:rPr>
        <w:t>депутатов</w:t>
      </w:r>
      <w:proofErr w:type="gramEnd"/>
      <w:r w:rsidRPr="00766C83">
        <w:rPr>
          <w:rFonts w:ascii="Arial" w:hAnsi="Arial" w:cs="Arial"/>
          <w:bCs/>
          <w:sz w:val="24"/>
          <w:szCs w:val="24"/>
        </w:rPr>
        <w:t xml:space="preserve"> ЗАТО г.</w:t>
      </w:r>
      <w:r w:rsidR="006349FC" w:rsidRPr="00766C83">
        <w:rPr>
          <w:rFonts w:ascii="Arial" w:hAnsi="Arial" w:cs="Arial"/>
          <w:bCs/>
          <w:sz w:val="24"/>
          <w:szCs w:val="24"/>
        </w:rPr>
        <w:t xml:space="preserve"> </w:t>
      </w:r>
      <w:r w:rsidRPr="00766C83">
        <w:rPr>
          <w:rFonts w:ascii="Arial" w:hAnsi="Arial" w:cs="Arial"/>
          <w:bCs/>
          <w:sz w:val="24"/>
          <w:szCs w:val="24"/>
        </w:rPr>
        <w:t xml:space="preserve">Железногорск от </w:t>
      </w:r>
      <w:r w:rsidR="006F6FDE" w:rsidRPr="00766C83">
        <w:rPr>
          <w:rFonts w:ascii="Arial" w:hAnsi="Arial" w:cs="Arial"/>
          <w:bCs/>
          <w:sz w:val="24"/>
          <w:szCs w:val="24"/>
        </w:rPr>
        <w:t>1</w:t>
      </w:r>
      <w:r w:rsidR="00A93A1C" w:rsidRPr="00766C83">
        <w:rPr>
          <w:rFonts w:ascii="Arial" w:hAnsi="Arial" w:cs="Arial"/>
          <w:bCs/>
          <w:sz w:val="24"/>
          <w:szCs w:val="24"/>
        </w:rPr>
        <w:t>5</w:t>
      </w:r>
      <w:r w:rsidR="006F6FDE" w:rsidRPr="00766C83">
        <w:rPr>
          <w:rFonts w:ascii="Arial" w:hAnsi="Arial" w:cs="Arial"/>
          <w:bCs/>
          <w:sz w:val="24"/>
          <w:szCs w:val="24"/>
        </w:rPr>
        <w:t>.12.201</w:t>
      </w:r>
      <w:r w:rsidR="0006167C" w:rsidRPr="00766C83">
        <w:rPr>
          <w:rFonts w:ascii="Arial" w:hAnsi="Arial" w:cs="Arial"/>
          <w:bCs/>
          <w:sz w:val="24"/>
          <w:szCs w:val="24"/>
        </w:rPr>
        <w:t>6</w:t>
      </w:r>
      <w:r w:rsidR="006F6FDE" w:rsidRPr="00766C83">
        <w:rPr>
          <w:rFonts w:ascii="Arial" w:hAnsi="Arial" w:cs="Arial"/>
          <w:bCs/>
          <w:sz w:val="24"/>
          <w:szCs w:val="24"/>
        </w:rPr>
        <w:t xml:space="preserve"> № </w:t>
      </w:r>
      <w:r w:rsidR="0006167C" w:rsidRPr="00766C83">
        <w:rPr>
          <w:rFonts w:ascii="Arial" w:hAnsi="Arial" w:cs="Arial"/>
          <w:bCs/>
          <w:sz w:val="24"/>
          <w:szCs w:val="24"/>
        </w:rPr>
        <w:t>1</w:t>
      </w:r>
      <w:r w:rsidR="006F6FDE" w:rsidRPr="00766C83">
        <w:rPr>
          <w:rFonts w:ascii="Arial" w:hAnsi="Arial" w:cs="Arial"/>
          <w:bCs/>
          <w:sz w:val="24"/>
          <w:szCs w:val="24"/>
        </w:rPr>
        <w:t>5</w:t>
      </w:r>
      <w:r w:rsidR="0006167C" w:rsidRPr="00766C83">
        <w:rPr>
          <w:rFonts w:ascii="Arial" w:hAnsi="Arial" w:cs="Arial"/>
          <w:bCs/>
          <w:sz w:val="24"/>
          <w:szCs w:val="24"/>
        </w:rPr>
        <w:t>-66</w:t>
      </w:r>
      <w:r w:rsidR="006F6FDE" w:rsidRPr="00766C83">
        <w:rPr>
          <w:rFonts w:ascii="Arial" w:hAnsi="Arial" w:cs="Arial"/>
          <w:bCs/>
          <w:sz w:val="24"/>
          <w:szCs w:val="24"/>
        </w:rPr>
        <w:t>Р «О бюджете ЗАТО Железногорск на 201</w:t>
      </w:r>
      <w:r w:rsidR="00D222B7" w:rsidRPr="00766C83">
        <w:rPr>
          <w:rFonts w:ascii="Arial" w:hAnsi="Arial" w:cs="Arial"/>
          <w:bCs/>
          <w:sz w:val="24"/>
          <w:szCs w:val="24"/>
        </w:rPr>
        <w:t>7</w:t>
      </w:r>
      <w:r w:rsidR="006F6FDE" w:rsidRPr="00766C83">
        <w:rPr>
          <w:rFonts w:ascii="Arial" w:hAnsi="Arial" w:cs="Arial"/>
          <w:bCs/>
          <w:sz w:val="24"/>
          <w:szCs w:val="24"/>
        </w:rPr>
        <w:t xml:space="preserve"> год и плановый период 201</w:t>
      </w:r>
      <w:r w:rsidR="00D222B7" w:rsidRPr="00766C83">
        <w:rPr>
          <w:rFonts w:ascii="Arial" w:hAnsi="Arial" w:cs="Arial"/>
          <w:bCs/>
          <w:sz w:val="24"/>
          <w:szCs w:val="24"/>
        </w:rPr>
        <w:t>8</w:t>
      </w:r>
      <w:r w:rsidR="006F6FDE" w:rsidRPr="00766C83">
        <w:rPr>
          <w:rFonts w:ascii="Arial" w:hAnsi="Arial" w:cs="Arial"/>
          <w:bCs/>
          <w:sz w:val="24"/>
          <w:szCs w:val="24"/>
        </w:rPr>
        <w:t>-201</w:t>
      </w:r>
      <w:r w:rsidR="00D222B7" w:rsidRPr="00766C83">
        <w:rPr>
          <w:rFonts w:ascii="Arial" w:hAnsi="Arial" w:cs="Arial"/>
          <w:bCs/>
          <w:sz w:val="24"/>
          <w:szCs w:val="24"/>
        </w:rPr>
        <w:t>9</w:t>
      </w:r>
      <w:r w:rsidR="006F6FDE" w:rsidRPr="00766C83">
        <w:rPr>
          <w:rFonts w:ascii="Arial" w:hAnsi="Arial" w:cs="Arial"/>
          <w:bCs/>
          <w:sz w:val="24"/>
          <w:szCs w:val="24"/>
        </w:rPr>
        <w:t xml:space="preserve"> годов»</w:t>
      </w:r>
      <w:r w:rsidRPr="00766C83">
        <w:rPr>
          <w:rFonts w:ascii="Arial" w:hAnsi="Arial" w:cs="Arial"/>
          <w:bCs/>
          <w:sz w:val="24"/>
          <w:szCs w:val="24"/>
        </w:rPr>
        <w:t xml:space="preserve">, </w:t>
      </w:r>
      <w:r w:rsidR="00196910" w:rsidRPr="00766C83">
        <w:rPr>
          <w:rFonts w:ascii="Arial" w:hAnsi="Arial" w:cs="Arial"/>
          <w:bCs/>
          <w:sz w:val="24"/>
          <w:szCs w:val="24"/>
        </w:rPr>
        <w:t>следующие изменения:</w:t>
      </w:r>
    </w:p>
    <w:p w:rsidR="00E6064A" w:rsidRPr="00766C83" w:rsidRDefault="00C958D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66C83">
        <w:rPr>
          <w:rFonts w:ascii="Arial" w:hAnsi="Arial" w:cs="Arial"/>
          <w:bCs/>
          <w:sz w:val="24"/>
          <w:szCs w:val="24"/>
        </w:rPr>
        <w:t xml:space="preserve">1.1.  </w:t>
      </w:r>
      <w:r w:rsidR="00976A80" w:rsidRPr="00766C83">
        <w:rPr>
          <w:rFonts w:ascii="Arial" w:hAnsi="Arial" w:cs="Arial"/>
          <w:bCs/>
          <w:sz w:val="24"/>
          <w:szCs w:val="24"/>
        </w:rPr>
        <w:t>После строки 5</w:t>
      </w:r>
      <w:r w:rsidR="00F3719E" w:rsidRPr="00766C83">
        <w:rPr>
          <w:rFonts w:ascii="Arial" w:hAnsi="Arial" w:cs="Arial"/>
          <w:bCs/>
          <w:sz w:val="24"/>
          <w:szCs w:val="24"/>
        </w:rPr>
        <w:t>6</w:t>
      </w:r>
      <w:r w:rsidR="004C656B" w:rsidRPr="00766C83">
        <w:rPr>
          <w:rFonts w:ascii="Arial" w:hAnsi="Arial" w:cs="Arial"/>
          <w:bCs/>
          <w:sz w:val="24"/>
          <w:szCs w:val="24"/>
        </w:rPr>
        <w:t xml:space="preserve"> дополнить строкой</w:t>
      </w:r>
      <w:r w:rsidR="00EB3D57" w:rsidRPr="00766C83">
        <w:rPr>
          <w:rFonts w:ascii="Arial" w:hAnsi="Arial" w:cs="Arial"/>
          <w:bCs/>
          <w:sz w:val="24"/>
          <w:szCs w:val="24"/>
        </w:rPr>
        <w:t xml:space="preserve"> </w:t>
      </w:r>
      <w:r w:rsidR="00442C04" w:rsidRPr="00766C83">
        <w:rPr>
          <w:rFonts w:ascii="Arial" w:hAnsi="Arial" w:cs="Arial"/>
          <w:bCs/>
          <w:sz w:val="24"/>
          <w:szCs w:val="24"/>
        </w:rPr>
        <w:t>5</w:t>
      </w:r>
      <w:r w:rsidR="00F3719E" w:rsidRPr="00766C83">
        <w:rPr>
          <w:rFonts w:ascii="Arial" w:hAnsi="Arial" w:cs="Arial"/>
          <w:bCs/>
          <w:sz w:val="24"/>
          <w:szCs w:val="24"/>
        </w:rPr>
        <w:t>7</w:t>
      </w:r>
      <w:r w:rsidR="00976A80" w:rsidRPr="00766C83">
        <w:rPr>
          <w:rFonts w:ascii="Arial" w:hAnsi="Arial" w:cs="Arial"/>
          <w:bCs/>
          <w:sz w:val="24"/>
          <w:szCs w:val="24"/>
        </w:rPr>
        <w:t>:</w:t>
      </w:r>
    </w:p>
    <w:p w:rsidR="00196910" w:rsidRPr="00766C83" w:rsidRDefault="00E6064A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66C83">
        <w:rPr>
          <w:rFonts w:ascii="Arial" w:hAnsi="Arial" w:cs="Arial"/>
          <w:bCs/>
          <w:sz w:val="24"/>
          <w:szCs w:val="24"/>
        </w:rPr>
        <w:t xml:space="preserve"> </w:t>
      </w:r>
      <w:r w:rsidR="00196910" w:rsidRPr="00766C83">
        <w:rPr>
          <w:rFonts w:ascii="Arial" w:hAnsi="Arial" w:cs="Arial"/>
          <w:bCs/>
          <w:sz w:val="24"/>
          <w:szCs w:val="24"/>
        </w:rPr>
        <w:t>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442C04" w:rsidRPr="00766C83" w:rsidTr="005164C0">
        <w:tc>
          <w:tcPr>
            <w:tcW w:w="801" w:type="dxa"/>
          </w:tcPr>
          <w:p w:rsidR="00442C04" w:rsidRPr="00766C83" w:rsidRDefault="00442C04" w:rsidP="009A13E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66C83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6365DB" w:rsidRPr="00766C83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974" w:type="dxa"/>
          </w:tcPr>
          <w:p w:rsidR="00442C04" w:rsidRPr="00766C83" w:rsidRDefault="00442C04" w:rsidP="00EB3D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66C83">
              <w:rPr>
                <w:rFonts w:ascii="Arial" w:hAnsi="Arial" w:cs="Arial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442C04" w:rsidRPr="00766C83" w:rsidRDefault="009A13EF" w:rsidP="009A13E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6C83">
              <w:rPr>
                <w:rFonts w:ascii="Arial" w:hAnsi="Arial" w:cs="Arial"/>
                <w:sz w:val="24"/>
                <w:szCs w:val="24"/>
              </w:rPr>
              <w:t>2 02 2</w:t>
            </w:r>
            <w:r w:rsidR="006365DB" w:rsidRPr="00766C83">
              <w:rPr>
                <w:rFonts w:ascii="Arial" w:hAnsi="Arial" w:cs="Arial"/>
                <w:sz w:val="24"/>
                <w:szCs w:val="24"/>
              </w:rPr>
              <w:t>5558 04 0000 151</w:t>
            </w:r>
          </w:p>
        </w:tc>
        <w:tc>
          <w:tcPr>
            <w:tcW w:w="5067" w:type="dxa"/>
          </w:tcPr>
          <w:p w:rsidR="00442C04" w:rsidRPr="00766C83" w:rsidRDefault="006365DB" w:rsidP="0021628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6C83">
              <w:rPr>
                <w:rFonts w:ascii="Arial" w:hAnsi="Arial" w:cs="Arial"/>
                <w:sz w:val="24"/>
                <w:szCs w:val="24"/>
              </w:rPr>
              <w:t>Субсидии на обеспечение развития и укрепления материально-технической базы муниципальных домов культуры, поддержка творческой деятельности муниципальных театров в городах с численностью населения до 300 тысяч человек</w:t>
            </w:r>
          </w:p>
        </w:tc>
      </w:tr>
    </w:tbl>
    <w:p w:rsidR="00196910" w:rsidRPr="00766C83" w:rsidRDefault="004048E5" w:rsidP="004048E5">
      <w:pPr>
        <w:autoSpaceDE w:val="0"/>
        <w:autoSpaceDN w:val="0"/>
        <w:adjustRightInd w:val="0"/>
        <w:ind w:firstLine="708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766C83">
        <w:rPr>
          <w:rFonts w:ascii="Arial" w:hAnsi="Arial" w:cs="Arial"/>
          <w:bCs/>
          <w:sz w:val="24"/>
          <w:szCs w:val="24"/>
        </w:rPr>
        <w:t>».</w:t>
      </w:r>
    </w:p>
    <w:p w:rsidR="00C5479D" w:rsidRPr="00766C83" w:rsidRDefault="00C5479D" w:rsidP="00C5479D">
      <w:pPr>
        <w:autoSpaceDE w:val="0"/>
        <w:autoSpaceDN w:val="0"/>
        <w:adjustRightInd w:val="0"/>
        <w:ind w:firstLine="708"/>
        <w:contextualSpacing/>
        <w:rPr>
          <w:rFonts w:ascii="Arial" w:hAnsi="Arial" w:cs="Arial"/>
          <w:bCs/>
          <w:sz w:val="24"/>
          <w:szCs w:val="24"/>
        </w:rPr>
      </w:pPr>
      <w:r w:rsidRPr="00766C83">
        <w:rPr>
          <w:rFonts w:ascii="Arial" w:hAnsi="Arial" w:cs="Arial"/>
          <w:bCs/>
          <w:sz w:val="24"/>
          <w:szCs w:val="24"/>
        </w:rPr>
        <w:t>1.2. Строк</w:t>
      </w:r>
      <w:r w:rsidR="00AC25FB" w:rsidRPr="00766C83">
        <w:rPr>
          <w:rFonts w:ascii="Arial" w:hAnsi="Arial" w:cs="Arial"/>
          <w:bCs/>
          <w:sz w:val="24"/>
          <w:szCs w:val="24"/>
        </w:rPr>
        <w:t>и</w:t>
      </w:r>
      <w:r w:rsidRPr="00766C83">
        <w:rPr>
          <w:rFonts w:ascii="Arial" w:hAnsi="Arial" w:cs="Arial"/>
          <w:bCs/>
          <w:sz w:val="24"/>
          <w:szCs w:val="24"/>
        </w:rPr>
        <w:t xml:space="preserve"> 5</w:t>
      </w:r>
      <w:r w:rsidR="006365DB" w:rsidRPr="00766C83">
        <w:rPr>
          <w:rFonts w:ascii="Arial" w:hAnsi="Arial" w:cs="Arial"/>
          <w:bCs/>
          <w:sz w:val="24"/>
          <w:szCs w:val="24"/>
        </w:rPr>
        <w:t>7</w:t>
      </w:r>
      <w:r w:rsidR="0021628F" w:rsidRPr="00766C83">
        <w:rPr>
          <w:rFonts w:ascii="Arial" w:hAnsi="Arial" w:cs="Arial"/>
          <w:bCs/>
          <w:sz w:val="24"/>
          <w:szCs w:val="24"/>
        </w:rPr>
        <w:t>-</w:t>
      </w:r>
      <w:r w:rsidR="006365DB" w:rsidRPr="00766C83">
        <w:rPr>
          <w:rFonts w:ascii="Arial" w:hAnsi="Arial" w:cs="Arial"/>
          <w:bCs/>
          <w:sz w:val="24"/>
          <w:szCs w:val="24"/>
        </w:rPr>
        <w:t>58</w:t>
      </w:r>
      <w:r w:rsidR="00AC25FB" w:rsidRPr="00766C83">
        <w:rPr>
          <w:rFonts w:ascii="Arial" w:hAnsi="Arial" w:cs="Arial"/>
          <w:bCs/>
          <w:sz w:val="24"/>
          <w:szCs w:val="24"/>
        </w:rPr>
        <w:t xml:space="preserve"> </w:t>
      </w:r>
      <w:r w:rsidRPr="00766C83">
        <w:rPr>
          <w:rFonts w:ascii="Arial" w:hAnsi="Arial" w:cs="Arial"/>
          <w:bCs/>
          <w:sz w:val="24"/>
          <w:szCs w:val="24"/>
        </w:rPr>
        <w:t xml:space="preserve"> считать строк</w:t>
      </w:r>
      <w:r w:rsidR="00AC25FB" w:rsidRPr="00766C83">
        <w:rPr>
          <w:rFonts w:ascii="Arial" w:hAnsi="Arial" w:cs="Arial"/>
          <w:bCs/>
          <w:sz w:val="24"/>
          <w:szCs w:val="24"/>
        </w:rPr>
        <w:t>ами</w:t>
      </w:r>
      <w:r w:rsidR="006365DB" w:rsidRPr="00766C83">
        <w:rPr>
          <w:rFonts w:ascii="Arial" w:hAnsi="Arial" w:cs="Arial"/>
          <w:bCs/>
          <w:sz w:val="24"/>
          <w:szCs w:val="24"/>
        </w:rPr>
        <w:t xml:space="preserve"> 58-59</w:t>
      </w:r>
      <w:r w:rsidR="00AC25FB" w:rsidRPr="00766C83">
        <w:rPr>
          <w:rFonts w:ascii="Arial" w:hAnsi="Arial" w:cs="Arial"/>
          <w:bCs/>
          <w:sz w:val="24"/>
          <w:szCs w:val="24"/>
        </w:rPr>
        <w:t xml:space="preserve"> соответственно</w:t>
      </w:r>
      <w:r w:rsidRPr="00766C83">
        <w:rPr>
          <w:rFonts w:ascii="Arial" w:hAnsi="Arial" w:cs="Arial"/>
          <w:bCs/>
          <w:sz w:val="24"/>
          <w:szCs w:val="24"/>
        </w:rPr>
        <w:t>.</w:t>
      </w:r>
    </w:p>
    <w:p w:rsidR="00154D36" w:rsidRPr="00766C83" w:rsidRDefault="00C5479D" w:rsidP="00154D36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66C83">
        <w:rPr>
          <w:rFonts w:ascii="Arial" w:hAnsi="Arial" w:cs="Arial"/>
          <w:bCs/>
          <w:sz w:val="24"/>
          <w:szCs w:val="24"/>
        </w:rPr>
        <w:t>1.3</w:t>
      </w:r>
      <w:r w:rsidR="006365DB" w:rsidRPr="00766C83">
        <w:rPr>
          <w:rFonts w:ascii="Arial" w:hAnsi="Arial" w:cs="Arial"/>
          <w:bCs/>
          <w:sz w:val="24"/>
          <w:szCs w:val="24"/>
        </w:rPr>
        <w:t>. После строки  59</w:t>
      </w:r>
      <w:r w:rsidR="00AC25FB" w:rsidRPr="00766C83">
        <w:rPr>
          <w:rFonts w:ascii="Arial" w:hAnsi="Arial" w:cs="Arial"/>
          <w:bCs/>
          <w:sz w:val="24"/>
          <w:szCs w:val="24"/>
        </w:rPr>
        <w:t xml:space="preserve"> дополнить строкой</w:t>
      </w:r>
      <w:r w:rsidR="00267DE4" w:rsidRPr="00766C83">
        <w:rPr>
          <w:rFonts w:ascii="Arial" w:hAnsi="Arial" w:cs="Arial"/>
          <w:bCs/>
          <w:sz w:val="24"/>
          <w:szCs w:val="24"/>
        </w:rPr>
        <w:t xml:space="preserve"> 6</w:t>
      </w:r>
      <w:r w:rsidR="006365DB" w:rsidRPr="00766C83">
        <w:rPr>
          <w:rFonts w:ascii="Arial" w:hAnsi="Arial" w:cs="Arial"/>
          <w:bCs/>
          <w:sz w:val="24"/>
          <w:szCs w:val="24"/>
        </w:rPr>
        <w:t>0</w:t>
      </w:r>
      <w:r w:rsidR="00154D36" w:rsidRPr="00766C83">
        <w:rPr>
          <w:rFonts w:ascii="Arial" w:hAnsi="Arial" w:cs="Arial"/>
          <w:bCs/>
          <w:sz w:val="24"/>
          <w:szCs w:val="24"/>
        </w:rPr>
        <w:t>:</w:t>
      </w:r>
    </w:p>
    <w:p w:rsidR="00154D36" w:rsidRPr="00766C83" w:rsidRDefault="00154D36" w:rsidP="00154D36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66C83">
        <w:rPr>
          <w:rFonts w:ascii="Arial" w:hAnsi="Arial" w:cs="Arial"/>
          <w:bCs/>
          <w:sz w:val="24"/>
          <w:szCs w:val="24"/>
        </w:rPr>
        <w:t>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154D36" w:rsidRPr="00766C83" w:rsidTr="00536A35">
        <w:tc>
          <w:tcPr>
            <w:tcW w:w="801" w:type="dxa"/>
          </w:tcPr>
          <w:p w:rsidR="00154D36" w:rsidRPr="00766C83" w:rsidRDefault="00267DE4" w:rsidP="006365DB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66C83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="006365DB" w:rsidRPr="00766C83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974" w:type="dxa"/>
          </w:tcPr>
          <w:p w:rsidR="00154D36" w:rsidRPr="00766C83" w:rsidRDefault="00154D36" w:rsidP="00536A35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66C83">
              <w:rPr>
                <w:rFonts w:ascii="Arial" w:hAnsi="Arial" w:cs="Arial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154D36" w:rsidRPr="00766C83" w:rsidRDefault="00EB3D57" w:rsidP="006365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6C83">
              <w:rPr>
                <w:rFonts w:ascii="Arial" w:hAnsi="Arial" w:cs="Arial"/>
                <w:sz w:val="24"/>
                <w:szCs w:val="24"/>
              </w:rPr>
              <w:t xml:space="preserve">2 02 29999 04 </w:t>
            </w:r>
            <w:r w:rsidR="006365DB" w:rsidRPr="00766C83">
              <w:rPr>
                <w:rFonts w:ascii="Arial" w:hAnsi="Arial" w:cs="Arial"/>
                <w:sz w:val="24"/>
                <w:szCs w:val="24"/>
              </w:rPr>
              <w:t>1042</w:t>
            </w:r>
            <w:r w:rsidRPr="00766C83">
              <w:rPr>
                <w:rFonts w:ascii="Arial" w:hAnsi="Arial" w:cs="Arial"/>
                <w:sz w:val="24"/>
                <w:szCs w:val="24"/>
              </w:rPr>
              <w:t xml:space="preserve"> 151</w:t>
            </w:r>
          </w:p>
        </w:tc>
        <w:tc>
          <w:tcPr>
            <w:tcW w:w="5067" w:type="dxa"/>
          </w:tcPr>
          <w:p w:rsidR="00154D36" w:rsidRPr="00766C83" w:rsidRDefault="006365DB" w:rsidP="00DD0010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66C83">
              <w:rPr>
                <w:rFonts w:ascii="Arial" w:hAnsi="Arial" w:cs="Arial"/>
                <w:sz w:val="24"/>
                <w:szCs w:val="24"/>
              </w:rPr>
              <w:t xml:space="preserve">Средства на повышение размеров оплаты труда отдельным категориям работников бюджетной сферы края, в том </w:t>
            </w:r>
            <w:proofErr w:type="gramStart"/>
            <w:r w:rsidRPr="00766C83"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End"/>
            <w:r w:rsidRPr="00766C83">
              <w:rPr>
                <w:rFonts w:ascii="Arial" w:hAnsi="Arial" w:cs="Arial"/>
                <w:sz w:val="24"/>
                <w:szCs w:val="24"/>
              </w:rPr>
              <w:t xml:space="preserve"> для которых указами Президента Российской Федерации предусмотрено повышение оплаты труда, по министерству финансов Красноярского края</w:t>
            </w:r>
          </w:p>
        </w:tc>
      </w:tr>
    </w:tbl>
    <w:p w:rsidR="00154D36" w:rsidRPr="00766C83" w:rsidRDefault="00154D36" w:rsidP="00154D36">
      <w:pPr>
        <w:autoSpaceDE w:val="0"/>
        <w:autoSpaceDN w:val="0"/>
        <w:adjustRightInd w:val="0"/>
        <w:ind w:firstLine="708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766C83">
        <w:rPr>
          <w:rFonts w:ascii="Arial" w:hAnsi="Arial" w:cs="Arial"/>
          <w:bCs/>
          <w:sz w:val="24"/>
          <w:szCs w:val="24"/>
        </w:rPr>
        <w:lastRenderedPageBreak/>
        <w:t>».</w:t>
      </w:r>
    </w:p>
    <w:p w:rsidR="00FD14D8" w:rsidRPr="00766C83" w:rsidRDefault="00FD14D8" w:rsidP="00FD14D8">
      <w:pPr>
        <w:autoSpaceDE w:val="0"/>
        <w:autoSpaceDN w:val="0"/>
        <w:adjustRightInd w:val="0"/>
        <w:ind w:firstLine="708"/>
        <w:contextualSpacing/>
        <w:rPr>
          <w:rFonts w:ascii="Arial" w:hAnsi="Arial" w:cs="Arial"/>
          <w:bCs/>
          <w:sz w:val="24"/>
          <w:szCs w:val="24"/>
        </w:rPr>
      </w:pPr>
      <w:r w:rsidRPr="00766C83">
        <w:rPr>
          <w:rFonts w:ascii="Arial" w:hAnsi="Arial" w:cs="Arial"/>
          <w:bCs/>
          <w:sz w:val="24"/>
          <w:szCs w:val="24"/>
        </w:rPr>
        <w:t xml:space="preserve">1.4. </w:t>
      </w:r>
      <w:r w:rsidR="00961ECE" w:rsidRPr="00766C83">
        <w:rPr>
          <w:rFonts w:ascii="Arial" w:hAnsi="Arial" w:cs="Arial"/>
          <w:bCs/>
          <w:sz w:val="24"/>
          <w:szCs w:val="24"/>
        </w:rPr>
        <w:t>Строки 59-60</w:t>
      </w:r>
      <w:r w:rsidR="0021628F" w:rsidRPr="00766C83">
        <w:rPr>
          <w:rFonts w:ascii="Arial" w:hAnsi="Arial" w:cs="Arial"/>
          <w:bCs/>
          <w:sz w:val="24"/>
          <w:szCs w:val="24"/>
        </w:rPr>
        <w:t xml:space="preserve">  считать строками 6</w:t>
      </w:r>
      <w:r w:rsidR="00961ECE" w:rsidRPr="00766C83">
        <w:rPr>
          <w:rFonts w:ascii="Arial" w:hAnsi="Arial" w:cs="Arial"/>
          <w:bCs/>
          <w:sz w:val="24"/>
          <w:szCs w:val="24"/>
        </w:rPr>
        <w:t>1-62</w:t>
      </w:r>
      <w:r w:rsidR="005D0615" w:rsidRPr="00766C83">
        <w:rPr>
          <w:rFonts w:ascii="Arial" w:hAnsi="Arial" w:cs="Arial"/>
          <w:bCs/>
          <w:sz w:val="24"/>
          <w:szCs w:val="24"/>
        </w:rPr>
        <w:t xml:space="preserve"> соответственно.</w:t>
      </w:r>
    </w:p>
    <w:p w:rsidR="009A13EF" w:rsidRPr="00766C83" w:rsidRDefault="00EB3D57" w:rsidP="009A13EF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66C83">
        <w:rPr>
          <w:rFonts w:ascii="Arial" w:hAnsi="Arial" w:cs="Arial"/>
          <w:bCs/>
          <w:sz w:val="24"/>
          <w:szCs w:val="24"/>
        </w:rPr>
        <w:t xml:space="preserve">1.5. </w:t>
      </w:r>
      <w:r w:rsidR="00961ECE" w:rsidRPr="00766C83">
        <w:rPr>
          <w:rFonts w:ascii="Arial" w:hAnsi="Arial" w:cs="Arial"/>
          <w:bCs/>
          <w:sz w:val="24"/>
          <w:szCs w:val="24"/>
        </w:rPr>
        <w:t>После строки  62 дополнить строкой 63</w:t>
      </w:r>
      <w:r w:rsidR="009A13EF" w:rsidRPr="00766C83">
        <w:rPr>
          <w:rFonts w:ascii="Arial" w:hAnsi="Arial" w:cs="Arial"/>
          <w:bCs/>
          <w:sz w:val="24"/>
          <w:szCs w:val="24"/>
        </w:rPr>
        <w:t>:</w:t>
      </w:r>
    </w:p>
    <w:p w:rsidR="009A13EF" w:rsidRPr="00766C83" w:rsidRDefault="009A13EF" w:rsidP="009A13EF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66C83">
        <w:rPr>
          <w:rFonts w:ascii="Arial" w:hAnsi="Arial" w:cs="Arial"/>
          <w:bCs/>
          <w:sz w:val="24"/>
          <w:szCs w:val="24"/>
        </w:rPr>
        <w:t>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9A13EF" w:rsidRPr="00766C83" w:rsidTr="007E65B3">
        <w:tc>
          <w:tcPr>
            <w:tcW w:w="801" w:type="dxa"/>
          </w:tcPr>
          <w:p w:rsidR="009A13EF" w:rsidRPr="00766C83" w:rsidRDefault="00961ECE" w:rsidP="00961ECE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66C83">
              <w:rPr>
                <w:rFonts w:ascii="Arial" w:hAnsi="Arial" w:cs="Arial"/>
                <w:bCs/>
                <w:sz w:val="24"/>
                <w:szCs w:val="24"/>
              </w:rPr>
              <w:t>63</w:t>
            </w:r>
          </w:p>
        </w:tc>
        <w:tc>
          <w:tcPr>
            <w:tcW w:w="974" w:type="dxa"/>
          </w:tcPr>
          <w:p w:rsidR="009A13EF" w:rsidRPr="00766C83" w:rsidRDefault="009A13EF" w:rsidP="007E65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66C83">
              <w:rPr>
                <w:rFonts w:ascii="Arial" w:hAnsi="Arial" w:cs="Arial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9A13EF" w:rsidRPr="00766C83" w:rsidRDefault="009A13EF" w:rsidP="00961EC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6C83">
              <w:rPr>
                <w:rFonts w:ascii="Arial" w:hAnsi="Arial" w:cs="Arial"/>
                <w:sz w:val="24"/>
                <w:szCs w:val="24"/>
              </w:rPr>
              <w:t>2 02 29999 04</w:t>
            </w:r>
            <w:r w:rsidR="00961ECE" w:rsidRPr="00766C83">
              <w:rPr>
                <w:rFonts w:ascii="Arial" w:hAnsi="Arial" w:cs="Arial"/>
                <w:sz w:val="24"/>
                <w:szCs w:val="24"/>
              </w:rPr>
              <w:t xml:space="preserve"> 1046</w:t>
            </w:r>
            <w:r w:rsidRPr="00766C83">
              <w:rPr>
                <w:rFonts w:ascii="Arial" w:hAnsi="Arial" w:cs="Arial"/>
                <w:sz w:val="24"/>
                <w:szCs w:val="24"/>
              </w:rPr>
              <w:t xml:space="preserve"> 151</w:t>
            </w:r>
          </w:p>
        </w:tc>
        <w:tc>
          <w:tcPr>
            <w:tcW w:w="5067" w:type="dxa"/>
          </w:tcPr>
          <w:p w:rsidR="009A13EF" w:rsidRPr="00766C83" w:rsidRDefault="00961ECE" w:rsidP="00961ECE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66C83">
              <w:rPr>
                <w:rFonts w:ascii="Arial" w:hAnsi="Arial" w:cs="Arial"/>
                <w:sz w:val="24"/>
                <w:szCs w:val="24"/>
              </w:rPr>
              <w:t xml:space="preserve">Средства на повышение </w:t>
            </w:r>
            <w:proofErr w:type="gramStart"/>
            <w:r w:rsidRPr="00766C83">
              <w:rPr>
                <w:rFonts w:ascii="Arial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766C83">
              <w:rPr>
                <w:rFonts w:ascii="Arial" w:hAnsi="Arial" w:cs="Arial"/>
                <w:sz w:val="24"/>
                <w:szCs w:val="24"/>
              </w:rPr>
              <w:t xml:space="preserve"> основного и административно-управленческого персонала учреждений культуры, подведомственных муниципальным органам управления в области культуры, по министерству культуры Красноярского края</w:t>
            </w:r>
          </w:p>
        </w:tc>
      </w:tr>
    </w:tbl>
    <w:p w:rsidR="009A13EF" w:rsidRPr="00766C83" w:rsidRDefault="009A13EF" w:rsidP="009A13EF">
      <w:pPr>
        <w:autoSpaceDE w:val="0"/>
        <w:autoSpaceDN w:val="0"/>
        <w:adjustRightInd w:val="0"/>
        <w:ind w:firstLine="708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766C83">
        <w:rPr>
          <w:rFonts w:ascii="Arial" w:hAnsi="Arial" w:cs="Arial"/>
          <w:bCs/>
          <w:sz w:val="24"/>
          <w:szCs w:val="24"/>
        </w:rPr>
        <w:t>».</w:t>
      </w:r>
    </w:p>
    <w:p w:rsidR="009A13EF" w:rsidRPr="00766C83" w:rsidRDefault="007A3041" w:rsidP="009A13EF">
      <w:pPr>
        <w:autoSpaceDE w:val="0"/>
        <w:autoSpaceDN w:val="0"/>
        <w:adjustRightInd w:val="0"/>
        <w:ind w:firstLine="708"/>
        <w:contextualSpacing/>
        <w:rPr>
          <w:rFonts w:ascii="Arial" w:hAnsi="Arial" w:cs="Arial"/>
          <w:bCs/>
          <w:sz w:val="24"/>
          <w:szCs w:val="24"/>
        </w:rPr>
      </w:pPr>
      <w:r w:rsidRPr="00766C83">
        <w:rPr>
          <w:rFonts w:ascii="Arial" w:hAnsi="Arial" w:cs="Arial"/>
          <w:bCs/>
          <w:sz w:val="24"/>
          <w:szCs w:val="24"/>
        </w:rPr>
        <w:t>1.6</w:t>
      </w:r>
      <w:r w:rsidR="00961ECE" w:rsidRPr="00766C83">
        <w:rPr>
          <w:rFonts w:ascii="Arial" w:hAnsi="Arial" w:cs="Arial"/>
          <w:bCs/>
          <w:sz w:val="24"/>
          <w:szCs w:val="24"/>
        </w:rPr>
        <w:t>. Строки 61-71  считать строками 64-74</w:t>
      </w:r>
      <w:r w:rsidR="009A13EF" w:rsidRPr="00766C83">
        <w:rPr>
          <w:rFonts w:ascii="Arial" w:hAnsi="Arial" w:cs="Arial"/>
          <w:bCs/>
          <w:sz w:val="24"/>
          <w:szCs w:val="24"/>
        </w:rPr>
        <w:t xml:space="preserve"> соответственно.</w:t>
      </w:r>
    </w:p>
    <w:p w:rsidR="00961ECE" w:rsidRPr="00766C83" w:rsidRDefault="00961ECE" w:rsidP="00961ECE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66C83">
        <w:rPr>
          <w:rFonts w:ascii="Arial" w:hAnsi="Arial" w:cs="Arial"/>
          <w:bCs/>
          <w:sz w:val="24"/>
          <w:szCs w:val="24"/>
        </w:rPr>
        <w:t>1.7. После строки  74 дополнить строкой 75:</w:t>
      </w:r>
    </w:p>
    <w:p w:rsidR="00961ECE" w:rsidRPr="00766C83" w:rsidRDefault="00961ECE" w:rsidP="00961ECE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66C83">
        <w:rPr>
          <w:rFonts w:ascii="Arial" w:hAnsi="Arial" w:cs="Arial"/>
          <w:bCs/>
          <w:sz w:val="24"/>
          <w:szCs w:val="24"/>
        </w:rPr>
        <w:t>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961ECE" w:rsidRPr="00766C83" w:rsidTr="00D13437">
        <w:tc>
          <w:tcPr>
            <w:tcW w:w="801" w:type="dxa"/>
          </w:tcPr>
          <w:p w:rsidR="00961ECE" w:rsidRPr="00766C83" w:rsidRDefault="00961ECE" w:rsidP="00961ECE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66C83">
              <w:rPr>
                <w:rFonts w:ascii="Arial" w:hAnsi="Arial" w:cs="Arial"/>
                <w:bCs/>
                <w:sz w:val="24"/>
                <w:szCs w:val="24"/>
              </w:rPr>
              <w:t>75</w:t>
            </w:r>
          </w:p>
        </w:tc>
        <w:tc>
          <w:tcPr>
            <w:tcW w:w="974" w:type="dxa"/>
          </w:tcPr>
          <w:p w:rsidR="00961ECE" w:rsidRPr="00766C83" w:rsidRDefault="00961ECE" w:rsidP="00D1343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66C83">
              <w:rPr>
                <w:rFonts w:ascii="Arial" w:hAnsi="Arial" w:cs="Arial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961ECE" w:rsidRPr="00766C83" w:rsidRDefault="00961ECE" w:rsidP="00D134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766C83">
              <w:rPr>
                <w:rFonts w:ascii="Arial" w:hAnsi="Arial" w:cs="Arial"/>
                <w:sz w:val="24"/>
                <w:szCs w:val="24"/>
              </w:rPr>
              <w:t>2 02 29999 04 7579 151</w:t>
            </w:r>
          </w:p>
        </w:tc>
        <w:tc>
          <w:tcPr>
            <w:tcW w:w="5067" w:type="dxa"/>
          </w:tcPr>
          <w:p w:rsidR="00961ECE" w:rsidRPr="00766C83" w:rsidRDefault="00961ECE" w:rsidP="00D13437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66C83">
              <w:rPr>
                <w:rFonts w:ascii="Arial" w:hAnsi="Arial" w:cs="Arial"/>
                <w:sz w:val="24"/>
                <w:szCs w:val="24"/>
              </w:rPr>
              <w:t>Субсидии на реализацию муниципальных программ поддержки социально ориентированных некоммерческих организаций на конкурсной основе</w:t>
            </w:r>
          </w:p>
        </w:tc>
      </w:tr>
    </w:tbl>
    <w:p w:rsidR="00961ECE" w:rsidRPr="00766C83" w:rsidRDefault="00961ECE" w:rsidP="00961ECE">
      <w:pPr>
        <w:autoSpaceDE w:val="0"/>
        <w:autoSpaceDN w:val="0"/>
        <w:adjustRightInd w:val="0"/>
        <w:ind w:firstLine="708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766C83">
        <w:rPr>
          <w:rFonts w:ascii="Arial" w:hAnsi="Arial" w:cs="Arial"/>
          <w:bCs/>
          <w:sz w:val="24"/>
          <w:szCs w:val="24"/>
        </w:rPr>
        <w:t>».</w:t>
      </w:r>
    </w:p>
    <w:p w:rsidR="00961ECE" w:rsidRPr="00766C83" w:rsidRDefault="00961ECE" w:rsidP="009A13EF">
      <w:pPr>
        <w:autoSpaceDE w:val="0"/>
        <w:autoSpaceDN w:val="0"/>
        <w:adjustRightInd w:val="0"/>
        <w:ind w:firstLine="708"/>
        <w:contextualSpacing/>
        <w:rPr>
          <w:rFonts w:ascii="Arial" w:hAnsi="Arial" w:cs="Arial"/>
          <w:bCs/>
          <w:sz w:val="24"/>
          <w:szCs w:val="24"/>
        </w:rPr>
      </w:pPr>
      <w:r w:rsidRPr="00766C83">
        <w:rPr>
          <w:rFonts w:ascii="Arial" w:hAnsi="Arial" w:cs="Arial"/>
          <w:bCs/>
          <w:sz w:val="24"/>
          <w:szCs w:val="24"/>
        </w:rPr>
        <w:t>1.8. Строки 72-137  считать строками 76-141 соответственно.</w:t>
      </w:r>
    </w:p>
    <w:p w:rsidR="00E35592" w:rsidRPr="00766C83" w:rsidRDefault="00E35592" w:rsidP="00E35592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66C83">
        <w:rPr>
          <w:rFonts w:ascii="Arial" w:hAnsi="Arial" w:cs="Arial"/>
          <w:sz w:val="24"/>
          <w:szCs w:val="24"/>
        </w:rPr>
        <w:t xml:space="preserve">2. Управлению делами </w:t>
      </w:r>
      <w:proofErr w:type="gramStart"/>
      <w:r w:rsidRPr="00766C83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766C83">
        <w:rPr>
          <w:rFonts w:ascii="Arial" w:hAnsi="Arial" w:cs="Arial"/>
          <w:sz w:val="24"/>
          <w:szCs w:val="24"/>
        </w:rPr>
        <w:t xml:space="preserve"> ЗАТО г. Железногорск </w:t>
      </w:r>
      <w:r w:rsidR="006738DE" w:rsidRPr="00766C83">
        <w:rPr>
          <w:rFonts w:ascii="Arial" w:hAnsi="Arial" w:cs="Arial"/>
          <w:sz w:val="24"/>
          <w:szCs w:val="24"/>
        </w:rPr>
        <w:t xml:space="preserve">            </w:t>
      </w:r>
      <w:r w:rsidRPr="00766C83">
        <w:rPr>
          <w:rFonts w:ascii="Arial" w:hAnsi="Arial" w:cs="Arial"/>
          <w:sz w:val="24"/>
          <w:szCs w:val="24"/>
        </w:rPr>
        <w:t>(</w:t>
      </w:r>
      <w:r w:rsidR="005D0615" w:rsidRPr="00766C83">
        <w:rPr>
          <w:rFonts w:ascii="Arial" w:hAnsi="Arial" w:cs="Arial"/>
          <w:sz w:val="24"/>
          <w:szCs w:val="24"/>
        </w:rPr>
        <w:t>Е.В. Андросова</w:t>
      </w:r>
      <w:r w:rsidRPr="00766C83">
        <w:rPr>
          <w:rFonts w:ascii="Arial" w:hAnsi="Arial" w:cs="Arial"/>
          <w:sz w:val="24"/>
          <w:szCs w:val="24"/>
        </w:rPr>
        <w:t>) довести настоящее постановление до сведения населения через газету «Город и горожане».</w:t>
      </w:r>
      <w:r w:rsidRPr="00766C83">
        <w:rPr>
          <w:rFonts w:ascii="Arial" w:hAnsi="Arial" w:cs="Arial"/>
          <w:b/>
          <w:bCs/>
          <w:sz w:val="24"/>
          <w:szCs w:val="24"/>
        </w:rPr>
        <w:t xml:space="preserve">               </w:t>
      </w:r>
    </w:p>
    <w:p w:rsidR="00E35592" w:rsidRPr="00766C83" w:rsidRDefault="00E35592" w:rsidP="00E3559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66C83">
        <w:rPr>
          <w:rFonts w:ascii="Arial" w:hAnsi="Arial" w:cs="Arial"/>
          <w:sz w:val="24"/>
          <w:szCs w:val="24"/>
        </w:rPr>
        <w:t xml:space="preserve">3. Отделу общественных связей </w:t>
      </w:r>
      <w:proofErr w:type="gramStart"/>
      <w:r w:rsidRPr="00766C83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766C83">
        <w:rPr>
          <w:rFonts w:ascii="Arial" w:hAnsi="Arial" w:cs="Arial"/>
          <w:sz w:val="24"/>
          <w:szCs w:val="24"/>
        </w:rPr>
        <w:t xml:space="preserve"> ЗАТО г.</w:t>
      </w:r>
      <w:r w:rsidR="00B8641F" w:rsidRPr="00766C83">
        <w:rPr>
          <w:rFonts w:ascii="Arial" w:hAnsi="Arial" w:cs="Arial"/>
          <w:sz w:val="24"/>
          <w:szCs w:val="24"/>
        </w:rPr>
        <w:t xml:space="preserve"> </w:t>
      </w:r>
      <w:r w:rsidRPr="00766C83">
        <w:rPr>
          <w:rFonts w:ascii="Arial" w:hAnsi="Arial" w:cs="Arial"/>
          <w:sz w:val="24"/>
          <w:szCs w:val="24"/>
        </w:rPr>
        <w:t>Железногорск (</w:t>
      </w:r>
      <w:r w:rsidR="00C958D2" w:rsidRPr="00766C83">
        <w:rPr>
          <w:rFonts w:ascii="Arial" w:hAnsi="Arial" w:cs="Arial"/>
          <w:sz w:val="24"/>
          <w:szCs w:val="24"/>
        </w:rPr>
        <w:t>И.С. Пикалова</w:t>
      </w:r>
      <w:r w:rsidRPr="00766C83">
        <w:rPr>
          <w:rFonts w:ascii="Arial" w:hAnsi="Arial" w:cs="Arial"/>
          <w:sz w:val="24"/>
          <w:szCs w:val="24"/>
        </w:rPr>
        <w:t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</w:t>
      </w:r>
      <w:r w:rsidR="007D49E1" w:rsidRPr="00766C83">
        <w:rPr>
          <w:rFonts w:ascii="Arial" w:hAnsi="Arial" w:cs="Arial"/>
          <w:sz w:val="24"/>
          <w:szCs w:val="24"/>
        </w:rPr>
        <w:t>ионно-телекоммуникационной сети ”</w:t>
      </w:r>
      <w:r w:rsidRPr="00766C83">
        <w:rPr>
          <w:rFonts w:ascii="Arial" w:hAnsi="Arial" w:cs="Arial"/>
          <w:sz w:val="24"/>
          <w:szCs w:val="24"/>
        </w:rPr>
        <w:t>Интернет</w:t>
      </w:r>
      <w:r w:rsidR="007D49E1" w:rsidRPr="00766C83">
        <w:rPr>
          <w:rFonts w:ascii="Arial" w:hAnsi="Arial" w:cs="Arial"/>
          <w:sz w:val="24"/>
          <w:szCs w:val="24"/>
        </w:rPr>
        <w:t>”</w:t>
      </w:r>
      <w:r w:rsidRPr="00766C83">
        <w:rPr>
          <w:rFonts w:ascii="Arial" w:hAnsi="Arial" w:cs="Arial"/>
          <w:sz w:val="24"/>
          <w:szCs w:val="24"/>
        </w:rPr>
        <w:t>.</w:t>
      </w:r>
    </w:p>
    <w:p w:rsidR="00E35592" w:rsidRPr="00766C83" w:rsidRDefault="00E35592" w:rsidP="00E3559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66C83">
        <w:rPr>
          <w:sz w:val="24"/>
          <w:szCs w:val="24"/>
        </w:rPr>
        <w:t xml:space="preserve">4. Контроль над исполнением настоящего постановления возложить на первого заместителя Главы </w:t>
      </w:r>
      <w:proofErr w:type="gramStart"/>
      <w:r w:rsidRPr="00766C83">
        <w:rPr>
          <w:sz w:val="24"/>
          <w:szCs w:val="24"/>
        </w:rPr>
        <w:t>администрации</w:t>
      </w:r>
      <w:proofErr w:type="gramEnd"/>
      <w:r w:rsidRPr="00766C83">
        <w:rPr>
          <w:sz w:val="24"/>
          <w:szCs w:val="24"/>
        </w:rPr>
        <w:t xml:space="preserve"> ЗАТО г.</w:t>
      </w:r>
      <w:r w:rsidR="004444D9" w:rsidRPr="00766C83">
        <w:rPr>
          <w:sz w:val="24"/>
          <w:szCs w:val="24"/>
        </w:rPr>
        <w:t xml:space="preserve"> </w:t>
      </w:r>
      <w:r w:rsidRPr="00766C83">
        <w:rPr>
          <w:sz w:val="24"/>
          <w:szCs w:val="24"/>
        </w:rPr>
        <w:t xml:space="preserve">Железногорск </w:t>
      </w:r>
      <w:r w:rsidR="006738DE" w:rsidRPr="00766C83">
        <w:rPr>
          <w:sz w:val="24"/>
          <w:szCs w:val="24"/>
        </w:rPr>
        <w:t xml:space="preserve">                </w:t>
      </w:r>
      <w:r w:rsidRPr="00766C83">
        <w:rPr>
          <w:sz w:val="24"/>
          <w:szCs w:val="24"/>
        </w:rPr>
        <w:t>С.Д.</w:t>
      </w:r>
      <w:r w:rsidR="006349FC" w:rsidRPr="00766C83">
        <w:rPr>
          <w:sz w:val="24"/>
          <w:szCs w:val="24"/>
        </w:rPr>
        <w:t xml:space="preserve"> </w:t>
      </w:r>
      <w:r w:rsidRPr="00766C83">
        <w:rPr>
          <w:sz w:val="24"/>
          <w:szCs w:val="24"/>
        </w:rPr>
        <w:t>Проскурнина.</w:t>
      </w:r>
    </w:p>
    <w:p w:rsidR="006738DE" w:rsidRPr="00766C83" w:rsidRDefault="00E35592" w:rsidP="006738D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66C83">
        <w:rPr>
          <w:sz w:val="24"/>
          <w:szCs w:val="24"/>
        </w:rPr>
        <w:t>5. Настоящее постановление вступает в силу после его официального опубликования.</w:t>
      </w:r>
    </w:p>
    <w:p w:rsidR="006738DE" w:rsidRPr="00766C83" w:rsidRDefault="006738DE" w:rsidP="006738DE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7A3041" w:rsidRPr="00766C83" w:rsidRDefault="007A3041" w:rsidP="006738D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CB16D2" w:rsidRPr="00766C83" w:rsidRDefault="00E35592" w:rsidP="006738D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766C83">
        <w:rPr>
          <w:sz w:val="24"/>
          <w:szCs w:val="24"/>
        </w:rPr>
        <w:t>Глав</w:t>
      </w:r>
      <w:r w:rsidR="006365DB" w:rsidRPr="00766C83">
        <w:rPr>
          <w:sz w:val="24"/>
          <w:szCs w:val="24"/>
        </w:rPr>
        <w:t>а</w:t>
      </w:r>
      <w:r w:rsidRPr="00766C83">
        <w:rPr>
          <w:sz w:val="24"/>
          <w:szCs w:val="24"/>
        </w:rPr>
        <w:t xml:space="preserve"> администрации</w:t>
      </w:r>
    </w:p>
    <w:p w:rsidR="00E35592" w:rsidRPr="00766C83" w:rsidRDefault="00CB16D2" w:rsidP="006738D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766C83">
        <w:rPr>
          <w:sz w:val="24"/>
          <w:szCs w:val="24"/>
        </w:rPr>
        <w:t xml:space="preserve">ЗАТО </w:t>
      </w:r>
      <w:proofErr w:type="gramStart"/>
      <w:r w:rsidRPr="00766C83">
        <w:rPr>
          <w:sz w:val="24"/>
          <w:szCs w:val="24"/>
        </w:rPr>
        <w:t>г</w:t>
      </w:r>
      <w:proofErr w:type="gramEnd"/>
      <w:r w:rsidRPr="00766C83">
        <w:rPr>
          <w:sz w:val="24"/>
          <w:szCs w:val="24"/>
        </w:rPr>
        <w:t>. Железногорск</w:t>
      </w:r>
      <w:r w:rsidR="00E35592" w:rsidRPr="00766C83">
        <w:rPr>
          <w:sz w:val="24"/>
          <w:szCs w:val="24"/>
        </w:rPr>
        <w:t xml:space="preserve">  </w:t>
      </w:r>
      <w:r w:rsidR="00E35592" w:rsidRPr="00766C83">
        <w:rPr>
          <w:sz w:val="24"/>
          <w:szCs w:val="24"/>
        </w:rPr>
        <w:tab/>
      </w:r>
      <w:r w:rsidR="00E35592" w:rsidRPr="00766C83">
        <w:rPr>
          <w:sz w:val="24"/>
          <w:szCs w:val="24"/>
        </w:rPr>
        <w:tab/>
      </w:r>
      <w:r w:rsidR="00E35592" w:rsidRPr="00766C83">
        <w:rPr>
          <w:sz w:val="24"/>
          <w:szCs w:val="24"/>
        </w:rPr>
        <w:tab/>
      </w:r>
      <w:r w:rsidR="00E35592" w:rsidRPr="00766C83">
        <w:rPr>
          <w:sz w:val="24"/>
          <w:szCs w:val="24"/>
        </w:rPr>
        <w:tab/>
      </w:r>
      <w:r w:rsidR="00E35592" w:rsidRPr="00766C83">
        <w:rPr>
          <w:sz w:val="24"/>
          <w:szCs w:val="24"/>
        </w:rPr>
        <w:tab/>
        <w:t xml:space="preserve">    </w:t>
      </w:r>
      <w:r w:rsidR="0020389F" w:rsidRPr="00766C83">
        <w:rPr>
          <w:sz w:val="24"/>
          <w:szCs w:val="24"/>
        </w:rPr>
        <w:t xml:space="preserve">   </w:t>
      </w:r>
      <w:r w:rsidRPr="00766C83">
        <w:rPr>
          <w:sz w:val="24"/>
          <w:szCs w:val="24"/>
        </w:rPr>
        <w:t xml:space="preserve">    </w:t>
      </w:r>
      <w:r w:rsidR="000C16FC" w:rsidRPr="00766C83">
        <w:rPr>
          <w:sz w:val="24"/>
          <w:szCs w:val="24"/>
        </w:rPr>
        <w:t xml:space="preserve">    </w:t>
      </w:r>
      <w:r w:rsidR="00443E38" w:rsidRPr="00766C83">
        <w:rPr>
          <w:sz w:val="24"/>
          <w:szCs w:val="24"/>
        </w:rPr>
        <w:t xml:space="preserve"> </w:t>
      </w:r>
      <w:r w:rsidR="006365DB" w:rsidRPr="00766C83">
        <w:rPr>
          <w:sz w:val="24"/>
          <w:szCs w:val="24"/>
        </w:rPr>
        <w:t xml:space="preserve">       С.Е. Пешков</w:t>
      </w:r>
    </w:p>
    <w:p w:rsidR="00E35592" w:rsidRPr="00766C83" w:rsidRDefault="00E35592" w:rsidP="00E35592">
      <w:pPr>
        <w:rPr>
          <w:rFonts w:ascii="Arial" w:hAnsi="Arial" w:cs="Arial"/>
          <w:sz w:val="24"/>
          <w:szCs w:val="24"/>
        </w:rPr>
      </w:pPr>
    </w:p>
    <w:p w:rsidR="00F65A7B" w:rsidRPr="00766C83" w:rsidRDefault="00F65A7B">
      <w:pPr>
        <w:rPr>
          <w:rFonts w:ascii="Arial" w:hAnsi="Arial" w:cs="Arial"/>
          <w:sz w:val="24"/>
          <w:szCs w:val="24"/>
        </w:rPr>
      </w:pPr>
    </w:p>
    <w:sectPr w:rsidR="00F65A7B" w:rsidRPr="00766C83" w:rsidSect="00766C8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C9E"/>
    <w:rsid w:val="000165C3"/>
    <w:rsid w:val="0001679A"/>
    <w:rsid w:val="00035096"/>
    <w:rsid w:val="0006167C"/>
    <w:rsid w:val="00061DA3"/>
    <w:rsid w:val="00070199"/>
    <w:rsid w:val="0007440F"/>
    <w:rsid w:val="00084C38"/>
    <w:rsid w:val="00092B81"/>
    <w:rsid w:val="00096A23"/>
    <w:rsid w:val="000A2487"/>
    <w:rsid w:val="000A6142"/>
    <w:rsid w:val="000B1306"/>
    <w:rsid w:val="000B2CCE"/>
    <w:rsid w:val="000C0235"/>
    <w:rsid w:val="000C0252"/>
    <w:rsid w:val="000C16FC"/>
    <w:rsid w:val="000D5A4C"/>
    <w:rsid w:val="000F10AF"/>
    <w:rsid w:val="000F1677"/>
    <w:rsid w:val="001071B3"/>
    <w:rsid w:val="00107E75"/>
    <w:rsid w:val="001124A6"/>
    <w:rsid w:val="00112509"/>
    <w:rsid w:val="0012497A"/>
    <w:rsid w:val="00150289"/>
    <w:rsid w:val="00152492"/>
    <w:rsid w:val="00154D36"/>
    <w:rsid w:val="00161DFE"/>
    <w:rsid w:val="00162803"/>
    <w:rsid w:val="00165FE8"/>
    <w:rsid w:val="00177C32"/>
    <w:rsid w:val="00192DBF"/>
    <w:rsid w:val="00196910"/>
    <w:rsid w:val="001A4373"/>
    <w:rsid w:val="001B5A13"/>
    <w:rsid w:val="001B7F4F"/>
    <w:rsid w:val="001D41AF"/>
    <w:rsid w:val="001D4477"/>
    <w:rsid w:val="001D496A"/>
    <w:rsid w:val="001D55C1"/>
    <w:rsid w:val="001D7B06"/>
    <w:rsid w:val="001E4877"/>
    <w:rsid w:val="001E7A5D"/>
    <w:rsid w:val="001F32D6"/>
    <w:rsid w:val="002023C7"/>
    <w:rsid w:val="0020389F"/>
    <w:rsid w:val="00206F36"/>
    <w:rsid w:val="002109BC"/>
    <w:rsid w:val="0021628F"/>
    <w:rsid w:val="00217626"/>
    <w:rsid w:val="0022014B"/>
    <w:rsid w:val="002271D3"/>
    <w:rsid w:val="00236D13"/>
    <w:rsid w:val="002402C8"/>
    <w:rsid w:val="0024442D"/>
    <w:rsid w:val="00246331"/>
    <w:rsid w:val="0026569A"/>
    <w:rsid w:val="00267DE4"/>
    <w:rsid w:val="002713DD"/>
    <w:rsid w:val="00274D4D"/>
    <w:rsid w:val="0028220C"/>
    <w:rsid w:val="002939E2"/>
    <w:rsid w:val="00293FB4"/>
    <w:rsid w:val="00296AF3"/>
    <w:rsid w:val="002B4C2E"/>
    <w:rsid w:val="002C0FCA"/>
    <w:rsid w:val="002C2623"/>
    <w:rsid w:val="002D1E14"/>
    <w:rsid w:val="002D5056"/>
    <w:rsid w:val="002E59D0"/>
    <w:rsid w:val="002F0C4C"/>
    <w:rsid w:val="002F6509"/>
    <w:rsid w:val="00317C03"/>
    <w:rsid w:val="0032455D"/>
    <w:rsid w:val="003311AF"/>
    <w:rsid w:val="00331666"/>
    <w:rsid w:val="003324E9"/>
    <w:rsid w:val="003366EA"/>
    <w:rsid w:val="00341018"/>
    <w:rsid w:val="00362B95"/>
    <w:rsid w:val="00363182"/>
    <w:rsid w:val="003631FD"/>
    <w:rsid w:val="003655F6"/>
    <w:rsid w:val="00366393"/>
    <w:rsid w:val="00370F43"/>
    <w:rsid w:val="00374471"/>
    <w:rsid w:val="00392E02"/>
    <w:rsid w:val="003A0DF4"/>
    <w:rsid w:val="003A0E8A"/>
    <w:rsid w:val="003A696A"/>
    <w:rsid w:val="003B4F6B"/>
    <w:rsid w:val="003C3102"/>
    <w:rsid w:val="003C488D"/>
    <w:rsid w:val="003C7F33"/>
    <w:rsid w:val="003E1BD4"/>
    <w:rsid w:val="004048E5"/>
    <w:rsid w:val="00410E75"/>
    <w:rsid w:val="00415102"/>
    <w:rsid w:val="0042126C"/>
    <w:rsid w:val="004236FF"/>
    <w:rsid w:val="00425F5F"/>
    <w:rsid w:val="00442C04"/>
    <w:rsid w:val="00443E38"/>
    <w:rsid w:val="004444D9"/>
    <w:rsid w:val="00445592"/>
    <w:rsid w:val="00453EA3"/>
    <w:rsid w:val="00461331"/>
    <w:rsid w:val="00483D60"/>
    <w:rsid w:val="004863A1"/>
    <w:rsid w:val="00491EEE"/>
    <w:rsid w:val="004963BC"/>
    <w:rsid w:val="004A66E7"/>
    <w:rsid w:val="004B770D"/>
    <w:rsid w:val="004C1132"/>
    <w:rsid w:val="004C4BE9"/>
    <w:rsid w:val="004C656B"/>
    <w:rsid w:val="004C676B"/>
    <w:rsid w:val="004E3FBD"/>
    <w:rsid w:val="004F3E5B"/>
    <w:rsid w:val="004F5694"/>
    <w:rsid w:val="004F64C4"/>
    <w:rsid w:val="004F7C9A"/>
    <w:rsid w:val="00505433"/>
    <w:rsid w:val="005164C0"/>
    <w:rsid w:val="0052735C"/>
    <w:rsid w:val="00532662"/>
    <w:rsid w:val="00536A35"/>
    <w:rsid w:val="00537867"/>
    <w:rsid w:val="00546A9F"/>
    <w:rsid w:val="00551470"/>
    <w:rsid w:val="005525D4"/>
    <w:rsid w:val="00554F9A"/>
    <w:rsid w:val="00567564"/>
    <w:rsid w:val="00567C6F"/>
    <w:rsid w:val="00572664"/>
    <w:rsid w:val="0057423B"/>
    <w:rsid w:val="00577A66"/>
    <w:rsid w:val="00585EB9"/>
    <w:rsid w:val="00594638"/>
    <w:rsid w:val="005B279D"/>
    <w:rsid w:val="005B3038"/>
    <w:rsid w:val="005B6D29"/>
    <w:rsid w:val="005B72EB"/>
    <w:rsid w:val="005B7D28"/>
    <w:rsid w:val="005C54E8"/>
    <w:rsid w:val="005D0615"/>
    <w:rsid w:val="005D77C4"/>
    <w:rsid w:val="005E22D7"/>
    <w:rsid w:val="005F0FFB"/>
    <w:rsid w:val="005F1D4E"/>
    <w:rsid w:val="005F3009"/>
    <w:rsid w:val="00603D22"/>
    <w:rsid w:val="006249D2"/>
    <w:rsid w:val="006349FC"/>
    <w:rsid w:val="006365DB"/>
    <w:rsid w:val="006367DC"/>
    <w:rsid w:val="00641380"/>
    <w:rsid w:val="006421C4"/>
    <w:rsid w:val="00642209"/>
    <w:rsid w:val="00646BAA"/>
    <w:rsid w:val="00647604"/>
    <w:rsid w:val="00655C3F"/>
    <w:rsid w:val="006601DA"/>
    <w:rsid w:val="00667B53"/>
    <w:rsid w:val="0067295C"/>
    <w:rsid w:val="006738DE"/>
    <w:rsid w:val="006778EA"/>
    <w:rsid w:val="006821DC"/>
    <w:rsid w:val="006850B6"/>
    <w:rsid w:val="006934CC"/>
    <w:rsid w:val="006A7AA4"/>
    <w:rsid w:val="006C480B"/>
    <w:rsid w:val="006D04BB"/>
    <w:rsid w:val="006D0C0B"/>
    <w:rsid w:val="006D2D04"/>
    <w:rsid w:val="006D3B01"/>
    <w:rsid w:val="006E1EA1"/>
    <w:rsid w:val="006E5F56"/>
    <w:rsid w:val="006F3D31"/>
    <w:rsid w:val="006F428B"/>
    <w:rsid w:val="006F540C"/>
    <w:rsid w:val="006F6FDE"/>
    <w:rsid w:val="00704755"/>
    <w:rsid w:val="00712198"/>
    <w:rsid w:val="00713E56"/>
    <w:rsid w:val="007247AA"/>
    <w:rsid w:val="00731797"/>
    <w:rsid w:val="007336F4"/>
    <w:rsid w:val="0073386C"/>
    <w:rsid w:val="00737016"/>
    <w:rsid w:val="00763FBF"/>
    <w:rsid w:val="00766C83"/>
    <w:rsid w:val="00766F7A"/>
    <w:rsid w:val="00790818"/>
    <w:rsid w:val="00791764"/>
    <w:rsid w:val="00794E34"/>
    <w:rsid w:val="00797A6B"/>
    <w:rsid w:val="007A3041"/>
    <w:rsid w:val="007A3306"/>
    <w:rsid w:val="007A5836"/>
    <w:rsid w:val="007A7363"/>
    <w:rsid w:val="007B24FE"/>
    <w:rsid w:val="007C0DFA"/>
    <w:rsid w:val="007D0463"/>
    <w:rsid w:val="007D2D44"/>
    <w:rsid w:val="007D49E1"/>
    <w:rsid w:val="007E1F50"/>
    <w:rsid w:val="007E32FE"/>
    <w:rsid w:val="007F1242"/>
    <w:rsid w:val="00801526"/>
    <w:rsid w:val="00807316"/>
    <w:rsid w:val="00810452"/>
    <w:rsid w:val="00810CFA"/>
    <w:rsid w:val="008140F5"/>
    <w:rsid w:val="008166B1"/>
    <w:rsid w:val="008237DC"/>
    <w:rsid w:val="00827311"/>
    <w:rsid w:val="008274BE"/>
    <w:rsid w:val="00836FFB"/>
    <w:rsid w:val="00837D30"/>
    <w:rsid w:val="00842D7D"/>
    <w:rsid w:val="00843F02"/>
    <w:rsid w:val="00845087"/>
    <w:rsid w:val="00845CE6"/>
    <w:rsid w:val="00855D22"/>
    <w:rsid w:val="00857152"/>
    <w:rsid w:val="0085726E"/>
    <w:rsid w:val="00860A2E"/>
    <w:rsid w:val="0086531A"/>
    <w:rsid w:val="00865F3B"/>
    <w:rsid w:val="0086658E"/>
    <w:rsid w:val="00882F9A"/>
    <w:rsid w:val="008915E7"/>
    <w:rsid w:val="008922DC"/>
    <w:rsid w:val="00896D56"/>
    <w:rsid w:val="008B0285"/>
    <w:rsid w:val="008B05CE"/>
    <w:rsid w:val="008B5F10"/>
    <w:rsid w:val="008B6D60"/>
    <w:rsid w:val="008C30CB"/>
    <w:rsid w:val="008C5AA9"/>
    <w:rsid w:val="008C7280"/>
    <w:rsid w:val="008D1102"/>
    <w:rsid w:val="008D693B"/>
    <w:rsid w:val="008E3756"/>
    <w:rsid w:val="00915DDE"/>
    <w:rsid w:val="0091619D"/>
    <w:rsid w:val="0092345F"/>
    <w:rsid w:val="00925937"/>
    <w:rsid w:val="00931DF9"/>
    <w:rsid w:val="00933211"/>
    <w:rsid w:val="00936FE5"/>
    <w:rsid w:val="00943E77"/>
    <w:rsid w:val="0094413D"/>
    <w:rsid w:val="00945BF7"/>
    <w:rsid w:val="009567DB"/>
    <w:rsid w:val="00961ECE"/>
    <w:rsid w:val="00962B30"/>
    <w:rsid w:val="009673E7"/>
    <w:rsid w:val="00973098"/>
    <w:rsid w:val="00976A80"/>
    <w:rsid w:val="0098079E"/>
    <w:rsid w:val="00986474"/>
    <w:rsid w:val="00993923"/>
    <w:rsid w:val="00995047"/>
    <w:rsid w:val="009A13EF"/>
    <w:rsid w:val="009C33B9"/>
    <w:rsid w:val="009D62F6"/>
    <w:rsid w:val="009E2716"/>
    <w:rsid w:val="009E6255"/>
    <w:rsid w:val="009F2EE5"/>
    <w:rsid w:val="00A00224"/>
    <w:rsid w:val="00A05602"/>
    <w:rsid w:val="00A171CF"/>
    <w:rsid w:val="00A22A11"/>
    <w:rsid w:val="00A25644"/>
    <w:rsid w:val="00A41074"/>
    <w:rsid w:val="00A5229A"/>
    <w:rsid w:val="00A679B2"/>
    <w:rsid w:val="00A711B8"/>
    <w:rsid w:val="00A7135C"/>
    <w:rsid w:val="00A840D5"/>
    <w:rsid w:val="00A93A1C"/>
    <w:rsid w:val="00A96DE1"/>
    <w:rsid w:val="00AA3DBD"/>
    <w:rsid w:val="00AB1D46"/>
    <w:rsid w:val="00AB3333"/>
    <w:rsid w:val="00AB73A0"/>
    <w:rsid w:val="00AC24AB"/>
    <w:rsid w:val="00AC25FB"/>
    <w:rsid w:val="00AC3AD4"/>
    <w:rsid w:val="00AC5394"/>
    <w:rsid w:val="00AC6785"/>
    <w:rsid w:val="00AD2B9F"/>
    <w:rsid w:val="00AE0943"/>
    <w:rsid w:val="00AE2535"/>
    <w:rsid w:val="00AE47E2"/>
    <w:rsid w:val="00AE58A4"/>
    <w:rsid w:val="00AE5E7F"/>
    <w:rsid w:val="00B04282"/>
    <w:rsid w:val="00B162C8"/>
    <w:rsid w:val="00B33752"/>
    <w:rsid w:val="00B34069"/>
    <w:rsid w:val="00B43C29"/>
    <w:rsid w:val="00B4545A"/>
    <w:rsid w:val="00B53855"/>
    <w:rsid w:val="00B62CCF"/>
    <w:rsid w:val="00B66A91"/>
    <w:rsid w:val="00B73DE0"/>
    <w:rsid w:val="00B763A9"/>
    <w:rsid w:val="00B80332"/>
    <w:rsid w:val="00B8641F"/>
    <w:rsid w:val="00B86F6D"/>
    <w:rsid w:val="00B945F6"/>
    <w:rsid w:val="00BB1B39"/>
    <w:rsid w:val="00BB33B7"/>
    <w:rsid w:val="00BB3EB6"/>
    <w:rsid w:val="00BB7092"/>
    <w:rsid w:val="00BC6241"/>
    <w:rsid w:val="00BC6731"/>
    <w:rsid w:val="00BD4E9E"/>
    <w:rsid w:val="00BD4F5D"/>
    <w:rsid w:val="00BE0AA9"/>
    <w:rsid w:val="00BE2AB8"/>
    <w:rsid w:val="00BE44DC"/>
    <w:rsid w:val="00BF1663"/>
    <w:rsid w:val="00BF2A65"/>
    <w:rsid w:val="00BF5376"/>
    <w:rsid w:val="00BF6C16"/>
    <w:rsid w:val="00C026E7"/>
    <w:rsid w:val="00C05176"/>
    <w:rsid w:val="00C100EC"/>
    <w:rsid w:val="00C159C9"/>
    <w:rsid w:val="00C17217"/>
    <w:rsid w:val="00C216A9"/>
    <w:rsid w:val="00C264EA"/>
    <w:rsid w:val="00C30E15"/>
    <w:rsid w:val="00C31F34"/>
    <w:rsid w:val="00C35E4F"/>
    <w:rsid w:val="00C4184C"/>
    <w:rsid w:val="00C42E2E"/>
    <w:rsid w:val="00C52596"/>
    <w:rsid w:val="00C5479D"/>
    <w:rsid w:val="00C56CA6"/>
    <w:rsid w:val="00C67F24"/>
    <w:rsid w:val="00C75DB0"/>
    <w:rsid w:val="00C808A4"/>
    <w:rsid w:val="00C8240C"/>
    <w:rsid w:val="00C82879"/>
    <w:rsid w:val="00C8366D"/>
    <w:rsid w:val="00C915BD"/>
    <w:rsid w:val="00C958D2"/>
    <w:rsid w:val="00CA15FB"/>
    <w:rsid w:val="00CA410D"/>
    <w:rsid w:val="00CB16D2"/>
    <w:rsid w:val="00CB5061"/>
    <w:rsid w:val="00CB6014"/>
    <w:rsid w:val="00CB728C"/>
    <w:rsid w:val="00CB78FF"/>
    <w:rsid w:val="00CC7FB0"/>
    <w:rsid w:val="00CD190D"/>
    <w:rsid w:val="00CD31E8"/>
    <w:rsid w:val="00CF6AEC"/>
    <w:rsid w:val="00CF7EA1"/>
    <w:rsid w:val="00D017B6"/>
    <w:rsid w:val="00D02988"/>
    <w:rsid w:val="00D051F3"/>
    <w:rsid w:val="00D12883"/>
    <w:rsid w:val="00D152FD"/>
    <w:rsid w:val="00D16E99"/>
    <w:rsid w:val="00D20C2D"/>
    <w:rsid w:val="00D222B7"/>
    <w:rsid w:val="00D307C4"/>
    <w:rsid w:val="00D307EF"/>
    <w:rsid w:val="00D52538"/>
    <w:rsid w:val="00D555C6"/>
    <w:rsid w:val="00D7249A"/>
    <w:rsid w:val="00D74FC6"/>
    <w:rsid w:val="00D809F5"/>
    <w:rsid w:val="00D8131A"/>
    <w:rsid w:val="00D822CC"/>
    <w:rsid w:val="00D93B85"/>
    <w:rsid w:val="00DA14B5"/>
    <w:rsid w:val="00DB6F01"/>
    <w:rsid w:val="00DC1223"/>
    <w:rsid w:val="00DD0010"/>
    <w:rsid w:val="00DE0C89"/>
    <w:rsid w:val="00DE2D3A"/>
    <w:rsid w:val="00DE2D6C"/>
    <w:rsid w:val="00DF334B"/>
    <w:rsid w:val="00DF5A34"/>
    <w:rsid w:val="00DF5D03"/>
    <w:rsid w:val="00E03905"/>
    <w:rsid w:val="00E059D5"/>
    <w:rsid w:val="00E10CBA"/>
    <w:rsid w:val="00E274E7"/>
    <w:rsid w:val="00E30D9D"/>
    <w:rsid w:val="00E35592"/>
    <w:rsid w:val="00E43879"/>
    <w:rsid w:val="00E4467D"/>
    <w:rsid w:val="00E51F21"/>
    <w:rsid w:val="00E602C7"/>
    <w:rsid w:val="00E6064A"/>
    <w:rsid w:val="00E6489D"/>
    <w:rsid w:val="00E74A2B"/>
    <w:rsid w:val="00E76EF2"/>
    <w:rsid w:val="00E862CD"/>
    <w:rsid w:val="00EA05D2"/>
    <w:rsid w:val="00EA208A"/>
    <w:rsid w:val="00EA234D"/>
    <w:rsid w:val="00EB3D57"/>
    <w:rsid w:val="00EB5762"/>
    <w:rsid w:val="00EC21D9"/>
    <w:rsid w:val="00EC30DD"/>
    <w:rsid w:val="00EC7CE5"/>
    <w:rsid w:val="00ED73F0"/>
    <w:rsid w:val="00EE782A"/>
    <w:rsid w:val="00EF3597"/>
    <w:rsid w:val="00EF477F"/>
    <w:rsid w:val="00F06EC0"/>
    <w:rsid w:val="00F06F28"/>
    <w:rsid w:val="00F21E18"/>
    <w:rsid w:val="00F22DFE"/>
    <w:rsid w:val="00F31E8F"/>
    <w:rsid w:val="00F3719E"/>
    <w:rsid w:val="00F40484"/>
    <w:rsid w:val="00F46413"/>
    <w:rsid w:val="00F543F5"/>
    <w:rsid w:val="00F64642"/>
    <w:rsid w:val="00F64EA0"/>
    <w:rsid w:val="00F65A7B"/>
    <w:rsid w:val="00F65B51"/>
    <w:rsid w:val="00F76AFA"/>
    <w:rsid w:val="00F85719"/>
    <w:rsid w:val="00F8571F"/>
    <w:rsid w:val="00F90DF8"/>
    <w:rsid w:val="00FA2DBB"/>
    <w:rsid w:val="00FA336F"/>
    <w:rsid w:val="00FA569A"/>
    <w:rsid w:val="00FB5242"/>
    <w:rsid w:val="00FC1B27"/>
    <w:rsid w:val="00FC73D2"/>
    <w:rsid w:val="00FC7E3B"/>
    <w:rsid w:val="00FD14D8"/>
    <w:rsid w:val="00FE345F"/>
    <w:rsid w:val="00FF2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4E2AB-207C-4599-B3E9-383AD6046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Stepanenko</cp:lastModifiedBy>
  <cp:revision>11</cp:revision>
  <cp:lastPrinted>2017-07-07T04:42:00Z</cp:lastPrinted>
  <dcterms:created xsi:type="dcterms:W3CDTF">2017-04-18T04:58:00Z</dcterms:created>
  <dcterms:modified xsi:type="dcterms:W3CDTF">2017-07-14T02:02:00Z</dcterms:modified>
</cp:coreProperties>
</file>